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C88" w:rsidRPr="00A90C88" w:rsidRDefault="00A90C88" w:rsidP="007C74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2399D" w:rsidRPr="007E5D72" w:rsidRDefault="00A2399D" w:rsidP="00A2399D">
      <w:pPr>
        <w:pStyle w:val="a3"/>
        <w:widowControl w:val="0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7E5D72">
        <w:rPr>
          <w:rFonts w:ascii="Times New Roman" w:hAnsi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A2399D" w:rsidRPr="007E5D72" w:rsidRDefault="00A2399D" w:rsidP="00A2399D">
      <w:pPr>
        <w:pStyle w:val="a3"/>
        <w:widowControl w:val="0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7E5D72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«</w:t>
      </w:r>
      <w:r w:rsidRPr="007E5D72">
        <w:rPr>
          <w:rFonts w:ascii="Times New Roman" w:hAnsi="Times New Roman"/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  <w:b w:val="0"/>
          <w:sz w:val="28"/>
          <w:szCs w:val="28"/>
        </w:rPr>
      </w:pPr>
      <w:r w:rsidRPr="007E5D72">
        <w:rPr>
          <w:rFonts w:ascii="Times New Roman" w:hAnsi="Times New Roman"/>
          <w:b w:val="0"/>
          <w:sz w:val="28"/>
          <w:szCs w:val="28"/>
        </w:rPr>
        <w:t>ПРОГРАММА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7E5D72">
        <w:rPr>
          <w:rFonts w:ascii="Times New Roman" w:hAnsi="Times New Roman"/>
          <w:b w:val="0"/>
          <w:sz w:val="28"/>
          <w:szCs w:val="28"/>
        </w:rPr>
        <w:t>ОБЩЕПРОФЕССИОНАЛЬНОЙ ДИСЦИПЛИНЫ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2"/>
          <w:rFonts w:ascii="Times New Roman" w:hAnsi="Times New Roman" w:cs="Times New Roman"/>
          <w:sz w:val="28"/>
          <w:szCs w:val="28"/>
        </w:rPr>
        <w:t xml:space="preserve">               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>ОП.</w:t>
      </w:r>
      <w:r>
        <w:rPr>
          <w:rStyle w:val="22"/>
          <w:rFonts w:ascii="Times New Roman" w:hAnsi="Times New Roman" w:cs="Times New Roman"/>
          <w:sz w:val="28"/>
          <w:szCs w:val="28"/>
        </w:rPr>
        <w:t>09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7E5D72">
        <w:rPr>
          <w:rFonts w:ascii="Times New Roman" w:hAnsi="Times New Roman"/>
          <w:b w:val="0"/>
          <w:sz w:val="28"/>
          <w:szCs w:val="28"/>
        </w:rPr>
        <w:t>«</w:t>
      </w:r>
      <w:r>
        <w:rPr>
          <w:rFonts w:ascii="Times New Roman" w:hAnsi="Times New Roman"/>
          <w:b w:val="0"/>
          <w:sz w:val="28"/>
          <w:szCs w:val="28"/>
        </w:rPr>
        <w:t>ОХРАНА ТРУДА</w:t>
      </w:r>
      <w:r w:rsidRPr="007E5D72">
        <w:rPr>
          <w:rFonts w:ascii="Times New Roman" w:hAnsi="Times New Roman"/>
          <w:b w:val="0"/>
          <w:sz w:val="28"/>
          <w:szCs w:val="28"/>
        </w:rPr>
        <w:t xml:space="preserve">» </w:t>
      </w: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eastAsia="Franklin Gothic" w:hAnsi="Times New Roman"/>
          <w:sz w:val="28"/>
          <w:szCs w:val="28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E5D72">
        <w:rPr>
          <w:rFonts w:ascii="Times New Roman" w:hAnsi="Times New Roman"/>
          <w:sz w:val="28"/>
          <w:szCs w:val="28"/>
        </w:rPr>
        <w:t>Бакал, 20</w:t>
      </w:r>
      <w:r w:rsidR="00402273">
        <w:rPr>
          <w:rFonts w:ascii="Times New Roman" w:hAnsi="Times New Roman"/>
          <w:sz w:val="28"/>
          <w:szCs w:val="28"/>
        </w:rPr>
        <w:t>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1"/>
      </w:tblGrid>
      <w:tr w:rsidR="00A2399D" w:rsidRPr="004B1FD9" w:rsidTr="005D0978">
        <w:tc>
          <w:tcPr>
            <w:tcW w:w="9121" w:type="dxa"/>
            <w:tcBorders>
              <w:top w:val="nil"/>
              <w:left w:val="nil"/>
              <w:bottom w:val="nil"/>
              <w:right w:val="nil"/>
            </w:tcBorders>
          </w:tcPr>
          <w:p w:rsidR="00A2399D" w:rsidRPr="007E5D72" w:rsidRDefault="00A2399D" w:rsidP="005D097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399D" w:rsidRPr="007E5D72" w:rsidRDefault="00A2399D" w:rsidP="005D097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5D72"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Рассмотрено и одобрено на заседании МК  ПТЦ</w:t>
            </w:r>
          </w:p>
          <w:p w:rsidR="00A2399D" w:rsidRPr="007E5D72" w:rsidRDefault="00A2399D" w:rsidP="005D097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5D72">
              <w:rPr>
                <w:rFonts w:ascii="Times New Roman" w:hAnsi="Times New Roman"/>
                <w:sz w:val="28"/>
                <w:szCs w:val="28"/>
              </w:rPr>
              <w:t>Протокол №  1     от «2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E5D72">
              <w:rPr>
                <w:rFonts w:ascii="Times New Roman" w:hAnsi="Times New Roman"/>
                <w:sz w:val="28"/>
                <w:szCs w:val="28"/>
              </w:rPr>
              <w:t>»  августа  20</w:t>
            </w:r>
            <w:r w:rsidR="00402273">
              <w:rPr>
                <w:rFonts w:ascii="Times New Roman" w:hAnsi="Times New Roman"/>
                <w:sz w:val="28"/>
                <w:szCs w:val="28"/>
              </w:rPr>
              <w:t>21</w:t>
            </w:r>
            <w:r w:rsidRPr="007E5D7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2399D" w:rsidRDefault="00A2399D" w:rsidP="005D097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399D" w:rsidRDefault="00A2399D" w:rsidP="005D097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399D" w:rsidRPr="007E5D72" w:rsidRDefault="00A2399D" w:rsidP="005D097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74DF" w:rsidRPr="00EB10E7" w:rsidRDefault="007C74DF" w:rsidP="007C74D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4DF" w:rsidRPr="00EB10E7" w:rsidRDefault="007C74DF" w:rsidP="007C7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10E7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7C74DF" w:rsidRPr="00EB10E7" w:rsidRDefault="007C74DF" w:rsidP="007C7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10E7">
        <w:rPr>
          <w:rFonts w:ascii="Times New Roman" w:eastAsia="Times New Roman" w:hAnsi="Times New Roman" w:cs="Times New Roman"/>
          <w:sz w:val="28"/>
          <w:szCs w:val="28"/>
        </w:rPr>
        <w:t>Зязева Елена Анатольевна, преподаватель МДК  ГБПОУ «Бакальский техникум профессиональных технологий и сервиса имени М.Г.Ганиева»</w:t>
      </w:r>
    </w:p>
    <w:p w:rsidR="007C74DF" w:rsidRPr="00EB10E7" w:rsidRDefault="007C74DF" w:rsidP="007C7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74DF" w:rsidRPr="002F7688" w:rsidRDefault="007C74DF" w:rsidP="007C7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120B" w:rsidRDefault="000C120B" w:rsidP="007C74DF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7C74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99D" w:rsidRDefault="00A2399D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99D" w:rsidRDefault="00A2399D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BB5" w:rsidRPr="000C120B" w:rsidRDefault="00CB5BB5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C88" w:rsidRPr="00A90C88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A90C88" w:rsidRPr="00B319F9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0C88" w:rsidRPr="00B319F9">
        <w:tc>
          <w:tcPr>
            <w:tcW w:w="7668" w:type="dxa"/>
          </w:tcPr>
          <w:p w:rsidR="00A90C88" w:rsidRPr="00B319F9" w:rsidRDefault="00A90C88" w:rsidP="00A90C8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B319F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90C88" w:rsidRPr="00B319F9">
        <w:tc>
          <w:tcPr>
            <w:tcW w:w="7668" w:type="dxa"/>
          </w:tcPr>
          <w:p w:rsidR="00A90C88" w:rsidRPr="00B319F9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ПАСПОРТ ПРИМЕРНОЙ ПРОГРАММЫ УЧЕБНОЙ ДИСЦИПЛИНЫ</w:t>
            </w:r>
          </w:p>
          <w:p w:rsidR="00A90C88" w:rsidRPr="00B319F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B319F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0C88" w:rsidRPr="00B319F9">
        <w:tc>
          <w:tcPr>
            <w:tcW w:w="7668" w:type="dxa"/>
          </w:tcPr>
          <w:p w:rsidR="00A90C88" w:rsidRPr="00B319F9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СТРУКТУРА и ПРИМЕРНОЕ содержание УЧЕБНОЙ ДИСЦИПЛИНЫ</w:t>
            </w:r>
          </w:p>
          <w:p w:rsidR="00A90C88" w:rsidRPr="00B319F9" w:rsidRDefault="00A90C88" w:rsidP="00A90C8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B319F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0C88" w:rsidRPr="00B319F9">
        <w:trPr>
          <w:trHeight w:val="670"/>
        </w:trPr>
        <w:tc>
          <w:tcPr>
            <w:tcW w:w="7668" w:type="dxa"/>
          </w:tcPr>
          <w:p w:rsidR="00A90C88" w:rsidRPr="00B319F9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условия  реализации  учебной дисциплины</w:t>
            </w:r>
          </w:p>
          <w:p w:rsidR="00A90C88" w:rsidRPr="00B319F9" w:rsidRDefault="00A90C88" w:rsidP="00A90C8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B319F9" w:rsidRDefault="00A2399D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90C88" w:rsidRPr="00B319F9">
        <w:tc>
          <w:tcPr>
            <w:tcW w:w="7668" w:type="dxa"/>
          </w:tcPr>
          <w:p w:rsidR="00A90C88" w:rsidRPr="00B319F9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90C88" w:rsidRPr="00B319F9" w:rsidRDefault="00A90C88" w:rsidP="00A90C8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B319F9" w:rsidRDefault="00A2399D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F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A90C88" w:rsidRPr="00A90C88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90C88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90C88" w:rsidRPr="00B319F9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90C8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B319F9">
        <w:rPr>
          <w:rFonts w:ascii="Times New Roman" w:eastAsia="Times New Roman" w:hAnsi="Times New Roman" w:cs="Times New Roman"/>
          <w:caps/>
          <w:sz w:val="24"/>
          <w:szCs w:val="24"/>
        </w:rPr>
        <w:lastRenderedPageBreak/>
        <w:t>1 паспорт ПРОГРАММЫ УЧЕБНОЙ ДИСЦИПЛИНЫ</w:t>
      </w:r>
    </w:p>
    <w:p w:rsidR="00A90C88" w:rsidRPr="00B319F9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ОХРАНА ТРУДА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1.1. Область применения программы</w:t>
      </w:r>
    </w:p>
    <w:p w:rsidR="00A90C88" w:rsidRPr="00B319F9" w:rsidRDefault="000C120B" w:rsidP="001F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90C88" w:rsidRPr="00B319F9">
        <w:rPr>
          <w:rFonts w:ascii="Times New Roman" w:eastAsia="Times New Roman" w:hAnsi="Times New Roman" w:cs="Times New Roman"/>
          <w:sz w:val="24"/>
          <w:szCs w:val="24"/>
        </w:rPr>
        <w:t xml:space="preserve">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6F1CBA" w:rsidRPr="00B319F9">
        <w:rPr>
          <w:rFonts w:ascii="Times New Roman" w:eastAsia="Times New Roman" w:hAnsi="Times New Roman" w:cs="Times New Roman"/>
          <w:sz w:val="24"/>
          <w:szCs w:val="24"/>
        </w:rPr>
        <w:t>21.02.18</w:t>
      </w:r>
      <w:r w:rsidR="00A90C88" w:rsidRPr="00B31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0C88" w:rsidRPr="00B319F9">
        <w:rPr>
          <w:rFonts w:ascii="Times New Roman" w:eastAsia="Times New Roman" w:hAnsi="Times New Roman" w:cs="Times New Roman"/>
          <w:bCs/>
          <w:sz w:val="24"/>
          <w:szCs w:val="24"/>
        </w:rPr>
        <w:t>Обогащение полезных ископаемых</w:t>
      </w:r>
      <w:r w:rsidR="001F0484" w:rsidRPr="00B319F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F0484" w:rsidRPr="00B31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484" w:rsidRPr="00B319F9">
        <w:rPr>
          <w:rFonts w:ascii="Times New Roman" w:eastAsia="Times New Roman" w:hAnsi="Times New Roman" w:cs="Times New Roman"/>
          <w:bCs/>
          <w:sz w:val="24"/>
          <w:szCs w:val="24"/>
        </w:rPr>
        <w:t>Рекомендована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образования(№ 9 от «3» июня 2013 г.)</w:t>
      </w:r>
      <w:r w:rsidR="001F0484" w:rsidRPr="00B319F9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A90C88" w:rsidRPr="00B319F9" w:rsidRDefault="000C120B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90C88" w:rsidRPr="00B319F9">
        <w:rPr>
          <w:rFonts w:ascii="Times New Roman" w:eastAsia="Times New Roman" w:hAnsi="Times New Roman" w:cs="Times New Roman"/>
          <w:sz w:val="24"/>
          <w:szCs w:val="24"/>
        </w:rPr>
        <w:t>рограмма учебной дисциплины может быть использована в дополнительном профессиональном  образовании (в программах повышения квалификации и переподготовки) по техническим специальностям СПО.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1.2. Место учебной дисциплины в структуре основной профессиональной образовательной программы: дисциплина входит в профессиональный  цикл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B7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</w:p>
    <w:p w:rsidR="00A90C88" w:rsidRPr="00B319F9" w:rsidRDefault="002B2B78" w:rsidP="002B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90C88" w:rsidRPr="00B319F9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вести документацию установленного образца по охране труда, соблюдать сроки ее заполнения и условия хранения;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использовать экобиозащитную и противопожарную технику, средства коллективной и индивидуальной защиты;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определять и проводить анализ опасных и вредных факторов в сфере профессиональной деятельности;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оценивать состояние безопасности труда на производственном объекте;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применять безопасные приемы труда на территории организации и в производственных помещениях;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проводить аттестацию рабочих мест по условиям труда, в том числе оценку условий труда и травмобезопасности;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инструктировать подчиненных работников (персонал) по вопросам охраны труда;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соблюдать правила безопасности производственной санитарии и пожарной безопасности;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B7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:rsidR="00A90C88" w:rsidRPr="00B319F9" w:rsidRDefault="002B2B78" w:rsidP="002B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90C88" w:rsidRPr="00B319F9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законодательство в области охраны труда;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нормативные документы по охране труда и здоровья, основы профгигиены, профсанитарии и пожаробезопасности;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правила и нормы охраны труда, личной и производственной санитарии и противопожарной защиты;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возможные опасные и вредные факторы и средства защиты;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действие токсичных веществ на организм человека;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lastRenderedPageBreak/>
        <w:t>- категорирование производств по взрыво- и пожароопасности;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меры предупреждения пожаров и взрывов;</w:t>
      </w:r>
    </w:p>
    <w:p w:rsidR="00A90C88" w:rsidRPr="00B319F9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общие требования безопасности на территории организации и в производственных помещениях;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основные причины возникновения пожаров и взрывов;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особенности обеспечения безопасных условий труда на производстве;</w:t>
      </w:r>
    </w:p>
    <w:p w:rsidR="00A90C88" w:rsidRPr="00B319F9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порядок хранения и использования средств коллективной и индивидуальной защиты;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предельно допустимые концентрации (ПДК) и индивидуальные средства защиты;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права и обязанности работников в области охраны труда;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виды и правила проведения инструктажей по охране труда;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правила безопасной эксплуатации установок и аппаратов;</w:t>
      </w:r>
    </w:p>
    <w:p w:rsidR="00A90C88" w:rsidRPr="00B319F9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A90C88" w:rsidRPr="00B319F9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A90C88" w:rsidRPr="00B319F9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- средства и методы повышения безопасности технических средств и технологических процессов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20B" w:rsidRPr="00B319F9" w:rsidRDefault="000C120B" w:rsidP="000C12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9F9">
        <w:rPr>
          <w:rFonts w:ascii="Times New Roman" w:eastAsia="Calibri" w:hAnsi="Times New Roman" w:cs="Times New Roman"/>
          <w:sz w:val="24"/>
          <w:szCs w:val="24"/>
        </w:rPr>
        <w:t>1.4 Количество часов, отводимое на освоение программы профессионального модуля: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максимальной учебной нагрузки обучающегося 48 часов, в том числе: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 xml:space="preserve">     обязательной аудиторной учебной нагрузки обучающегося 32 часа;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 xml:space="preserve">     самостоятельной работы обучающегося 16 часов.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2DE" w:rsidRPr="00B319F9" w:rsidRDefault="009022DE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2. СТРУКТУРА И СОДЕРЖАНИЕ УЧЕБНОЙ ДИСЦИПЛИНЫ</w:t>
      </w:r>
    </w:p>
    <w:p w:rsidR="00A90C88" w:rsidRPr="00B319F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319F9">
        <w:rPr>
          <w:rFonts w:ascii="Times New Roman" w:eastAsia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90C88" w:rsidRPr="0021793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90C88" w:rsidRPr="0021793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402273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402273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B319F9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B319F9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90C88" w:rsidRPr="0021793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над курсовой работой (проектом) </w:t>
            </w:r>
            <w:r w:rsidRPr="002179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A90C88" w:rsidRPr="00217939">
        <w:trPr>
          <w:trHeight w:val="105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самостоятельной работы:</w:t>
            </w:r>
          </w:p>
          <w:p w:rsidR="00A90C88" w:rsidRPr="00217939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опорных конспектов, работа с  нормативно-справочной литературой и Интернет-ресурсами,  подготовка и оформление отчетов п</w:t>
            </w:r>
            <w:bookmarkStart w:id="0" w:name="_GoBack"/>
            <w:bookmarkEnd w:id="0"/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практическим занятиям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90C88" w:rsidRPr="00217939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="00AC5569" w:rsidRPr="002179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дифференцированного</w:t>
            </w:r>
            <w:r w:rsidRPr="002179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зачета</w:t>
            </w:r>
          </w:p>
        </w:tc>
      </w:tr>
    </w:tbl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90C88" w:rsidRPr="00A2399D" w:rsidSect="00A2399D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Примерный тематический план и содержание учебной дисциплины</w:t>
      </w:r>
      <w:r w:rsidRPr="00A2399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Pr="00A2399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Pr="00A2399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9802"/>
        <w:gridCol w:w="1722"/>
        <w:gridCol w:w="1722"/>
      </w:tblGrid>
      <w:tr w:rsidR="00A90C88" w:rsidRPr="00A2399D" w:rsidTr="0083058F">
        <w:trPr>
          <w:trHeight w:val="20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2399D" w:rsidRPr="00A2399D" w:rsidTr="00BF2B9C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9D" w:rsidRPr="00A2399D" w:rsidRDefault="00A2399D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  <w:p w:rsidR="00A2399D" w:rsidRPr="00A2399D" w:rsidRDefault="00A2399D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Законодательство РФ в области охраны труда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9D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2399D" w:rsidRPr="00A2399D" w:rsidRDefault="00A2399D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A90C88" w:rsidRPr="00A2399D" w:rsidRDefault="00A90C88" w:rsidP="00A90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Правовые, нормативные и организационные основы охраны труда 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B319F9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0C88" w:rsidRPr="00A2399D" w:rsidTr="00A2399D">
        <w:trPr>
          <w:trHeight w:val="134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74" w:rsidRPr="00A2399D" w:rsidRDefault="00A90C88" w:rsidP="0083058F">
            <w:pPr>
              <w:pStyle w:val="a3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Законодательство в области охраны труда.  </w:t>
            </w:r>
          </w:p>
          <w:p w:rsidR="00A90C88" w:rsidRPr="00A2399D" w:rsidRDefault="00A90C88" w:rsidP="0083058F">
            <w:pPr>
              <w:pStyle w:val="a3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Нормативные документы по охране труда и здоровья, основы профгигиены, профсанитарии и пожаробезопасности.  </w:t>
            </w:r>
          </w:p>
          <w:p w:rsidR="00A90C88" w:rsidRPr="00A2399D" w:rsidRDefault="00A90C88" w:rsidP="0083058F">
            <w:pPr>
              <w:pStyle w:val="a3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рабочих мест по условиям труда.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4C" w:rsidRPr="00A2399D" w:rsidRDefault="0096094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61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основных положений законодательных актов РФ в области охраны труда, производственной санитарии  и промышленной безопасности,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 методов аттестации рабочих мест по условиям  труда и травмобезопасности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опорного конспекта,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отчета по практическому занятию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431B81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труда на опасных производственных объектах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B319F9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83058F" w:rsidP="0083058F">
            <w:pPr>
              <w:suppressAutoHyphens/>
              <w:spacing w:after="0" w:line="240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и организационные основы охраны труда в организации, система 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Анализ  вредного воздействия на окружающую среду предприятий по обогащению  полезных ископаемых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835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-Оформление отчета по практическому занятию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431B81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2399D" w:rsidRPr="00A2399D" w:rsidTr="00DE3A5A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9D" w:rsidRPr="00A2399D" w:rsidRDefault="00A2399D" w:rsidP="00A23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  <w:p w:rsidR="00A2399D" w:rsidRPr="00A2399D" w:rsidRDefault="00A2399D" w:rsidP="00A23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Охрана  труда в организации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9D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  <w:p w:rsidR="00A2399D" w:rsidRPr="00A2399D" w:rsidRDefault="00A2399D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9D" w:rsidRPr="00A2399D" w:rsidRDefault="00A2399D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A90C88" w:rsidRPr="00A2399D" w:rsidRDefault="00A90C88" w:rsidP="00A90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 безопасности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B319F9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0C88" w:rsidRPr="00A2399D" w:rsidTr="00A2399D">
        <w:trPr>
          <w:trHeight w:val="1291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83058F" w:rsidP="00A90C88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требования безопасности на территории организации и в производственных помещениях,  особенности обеспечения безопасных условий труда на производстве.</w:t>
            </w:r>
          </w:p>
          <w:p w:rsidR="00A90C88" w:rsidRPr="00A2399D" w:rsidRDefault="0083058F" w:rsidP="00A90C88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хранения и использования средств коллективной и индивидуальной защиты.</w:t>
            </w:r>
          </w:p>
          <w:p w:rsidR="00A90C88" w:rsidRPr="00A2399D" w:rsidRDefault="00A90C88" w:rsidP="00736530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эксплуатации установок и аппаратов</w:t>
            </w:r>
            <w:r w:rsidR="00736530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4C" w:rsidRPr="00A2399D" w:rsidRDefault="0096094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166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опасных и вредных факторов при обогащении полезных ископаемых,  действие токсичных веществ на организм человека, выбор средств индивидуальной и коллективной  защиты,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требований  безопасных приемов труда на обогатительном производстве и в производственных помещениях  объекта обогатительного производства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17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61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Подготовка сообщения по теме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431B81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A2399D">
        <w:trPr>
          <w:trHeight w:val="363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Пожаро-  и взрыво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 предприятий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A2399D">
        <w:trPr>
          <w:trHeight w:val="1842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30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83058F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предупреждения пожаров и взрывов.  Основные причины возникновения пожаров и взрывов на объектах обогащения полезных ископаемых.  Мероприятия по профилактике возгораний. Противопожарная защита производственных объектов.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058F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2.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Автоматические средства  пожаротушения и огнетушители, принципы их работы и условия применения, правила пользования огнетушителями.</w:t>
            </w:r>
          </w:p>
          <w:p w:rsidR="00A90C88" w:rsidRPr="00A2399D" w:rsidRDefault="00A90C88" w:rsidP="00736530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и тушение пожаров.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4C" w:rsidRPr="00A2399D" w:rsidRDefault="0096094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 требований пожарной безопасности  на объектах обогащения полезных ископаемых,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методов применения экобиозащитной и противопожарной техники на объектах обогащения.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Подготовка сообщения по теме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431B81" w:rsidRDefault="00431B81" w:rsidP="00DA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1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 2.3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Документация по </w:t>
            </w: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охране труда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83058F" w:rsidP="00A90C88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 правила проведения инструктажей по охране труда. Документация , 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установленная для горных предприятий, сроки заполнения и условия хранения. Журналы инструктажей, личные карточки, протоколы проверки знаний по охране труда.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Заполнение журналов инструктажей: вводного, повторного, на рабочем месте,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Подготовка  материалов для проведения инструктажей для рабочих обогатительных производств.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Оформление отчета по практическим занятиям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431B81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B319F9" w:rsidP="00A9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2.4</w:t>
            </w:r>
          </w:p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Прогнозирование последствий техногенных и стихийных ЧС</w:t>
            </w:r>
          </w:p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83058F" w:rsidP="00A90C88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труда. </w:t>
            </w:r>
          </w:p>
          <w:p w:rsidR="00A90C88" w:rsidRPr="00A2399D" w:rsidRDefault="00A90C88" w:rsidP="00A90C88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прогнозирования развития событий и оценки последствий при техногенных чрезвычайных ситуациях и стихийных явлениях.</w:t>
            </w:r>
          </w:p>
          <w:p w:rsidR="00A90C88" w:rsidRPr="00A2399D" w:rsidRDefault="00A90C88" w:rsidP="00A90C88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0C88" w:rsidRPr="00A2399D" w:rsidTr="0083058F">
        <w:trPr>
          <w:trHeight w:val="331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825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Анализ возможных последствий несоблюдения инструкций по охране труда на обогатительных предприятиях,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Оценка состояния безопасности труда на действующем обогатительном производстве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DA5C7A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31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опорного конспекта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431B81" w:rsidRDefault="00431B81" w:rsidP="00DA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(проекта) </w:t>
            </w: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0C88" w:rsidRPr="00A2399D" w:rsidTr="0083058F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A90C88" w:rsidRPr="00A2399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022DE" w:rsidRPr="00217939" w:rsidRDefault="009022DE" w:rsidP="009022DE">
      <w:pPr>
        <w:keepNext/>
        <w:autoSpaceDE w:val="0"/>
        <w:autoSpaceDN w:val="0"/>
        <w:spacing w:after="0" w:line="360" w:lineRule="auto"/>
        <w:ind w:firstLine="851"/>
        <w:jc w:val="center"/>
        <w:outlineLvl w:val="0"/>
        <w:rPr>
          <w:rFonts w:ascii="Times New Roman" w:eastAsia="Times New Roman" w:hAnsi="Times New Roman" w:cs="Times New Roman"/>
          <w:bCs/>
          <w:caps/>
          <w:kern w:val="32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caps/>
          <w:kern w:val="32"/>
          <w:sz w:val="24"/>
          <w:szCs w:val="24"/>
        </w:rPr>
        <w:lastRenderedPageBreak/>
        <w:t>3 условия реализации программы ПРОФЕССИОНАЛЬНОГО МОДУЛЯ</w:t>
      </w:r>
    </w:p>
    <w:p w:rsidR="009022DE" w:rsidRPr="00217939" w:rsidRDefault="009022DE" w:rsidP="009022D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9022DE" w:rsidRPr="00217939" w:rsidRDefault="009022DE" w:rsidP="009022DE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3.1 М</w:t>
      </w:r>
      <w:r w:rsidRPr="00217939">
        <w:rPr>
          <w:rFonts w:ascii="Times New Roman" w:eastAsia="Times New Roman" w:hAnsi="Times New Roman" w:cs="Times New Roman"/>
          <w:kern w:val="32"/>
          <w:sz w:val="24"/>
          <w:szCs w:val="24"/>
        </w:rPr>
        <w:t>атериально-техническое обеспечение</w:t>
      </w:r>
    </w:p>
    <w:p w:rsidR="009022DE" w:rsidRPr="00217939" w:rsidRDefault="009022DE" w:rsidP="00902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2DE" w:rsidRPr="00217939" w:rsidRDefault="009022DE" w:rsidP="009022D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Теоретические занятия по МДК  проводятся в кабинетах:</w:t>
      </w:r>
    </w:p>
    <w:p w:rsidR="009022DE" w:rsidRPr="00217939" w:rsidRDefault="009022DE" w:rsidP="009022DE">
      <w:pPr>
        <w:widowControl w:val="0"/>
        <w:tabs>
          <w:tab w:val="left" w:pos="54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- технологии обогащения полезных ископаемых;</w:t>
      </w:r>
    </w:p>
    <w:p w:rsidR="009022DE" w:rsidRPr="00217939" w:rsidRDefault="009022DE" w:rsidP="009022DE">
      <w:pPr>
        <w:widowControl w:val="0"/>
        <w:tabs>
          <w:tab w:val="left" w:pos="54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- охраны труда;</w:t>
      </w:r>
    </w:p>
    <w:p w:rsidR="009022DE" w:rsidRPr="00217939" w:rsidRDefault="009022DE" w:rsidP="0090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sz w:val="24"/>
          <w:szCs w:val="24"/>
        </w:rPr>
        <w:t>Учебные кабинеты оборудованы :</w:t>
      </w:r>
    </w:p>
    <w:p w:rsidR="009022DE" w:rsidRPr="00217939" w:rsidRDefault="009022DE" w:rsidP="0090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 xml:space="preserve">          -Столы-12 штук, стулья -24 штуки;</w:t>
      </w:r>
    </w:p>
    <w:p w:rsidR="009022DE" w:rsidRPr="00217939" w:rsidRDefault="009022DE" w:rsidP="0090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:rsidR="009022DE" w:rsidRPr="00217939" w:rsidRDefault="009022DE" w:rsidP="0090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- комплект учебно-наглядных пособий;</w:t>
      </w:r>
    </w:p>
    <w:p w:rsidR="009022DE" w:rsidRPr="00217939" w:rsidRDefault="009022DE" w:rsidP="0090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- комплект учебно-методической документации.</w:t>
      </w:r>
    </w:p>
    <w:p w:rsidR="009022DE" w:rsidRPr="00217939" w:rsidRDefault="009022DE" w:rsidP="0090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9022DE" w:rsidRPr="00217939" w:rsidRDefault="009022DE" w:rsidP="0090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Специализированный программно-аппаратный комплекс педагога:</w:t>
      </w:r>
    </w:p>
    <w:p w:rsidR="009022DE" w:rsidRPr="00217939" w:rsidRDefault="009022DE" w:rsidP="009022DE">
      <w:pPr>
        <w:widowControl w:val="0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компьютер с лицензионным программным обеспечением</w:t>
      </w:r>
    </w:p>
    <w:p w:rsidR="009022DE" w:rsidRPr="00217939" w:rsidRDefault="009022DE" w:rsidP="009022DE">
      <w:pPr>
        <w:widowControl w:val="0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 xml:space="preserve"> мультимедиапроектор.</w:t>
      </w:r>
    </w:p>
    <w:p w:rsidR="009022DE" w:rsidRPr="00217939" w:rsidRDefault="009022DE" w:rsidP="009022DE">
      <w:pPr>
        <w:widowControl w:val="0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9022DE" w:rsidRPr="00217939" w:rsidRDefault="009022DE" w:rsidP="009022D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217939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3.2. Информационное обеспечение обучения</w:t>
      </w:r>
    </w:p>
    <w:p w:rsidR="00A90C88" w:rsidRPr="0021793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90C88" w:rsidRPr="0021793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A90C88" w:rsidRPr="00217939" w:rsidRDefault="00A90C88" w:rsidP="00A90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0C88" w:rsidRPr="00217939" w:rsidRDefault="00A90C88" w:rsidP="00A90C88">
      <w:pPr>
        <w:widowControl w:val="0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 xml:space="preserve"> Трудовой кодекс Российской Федерации</w:t>
      </w:r>
    </w:p>
    <w:p w:rsidR="00A90C88" w:rsidRPr="00217939" w:rsidRDefault="00A90C88" w:rsidP="00A90C8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№116 «О промышленной безопасности опасных производственных объектов»</w:t>
      </w:r>
    </w:p>
    <w:p w:rsidR="005F5F51" w:rsidRPr="00217939" w:rsidRDefault="005F5F51" w:rsidP="00A90C88">
      <w:pPr>
        <w:widowControl w:val="0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«Правила безопасности при ведении горных работ и переработке твердых полезных ископаемых»</w:t>
      </w:r>
    </w:p>
    <w:p w:rsidR="00A90C88" w:rsidRPr="00217939" w:rsidRDefault="00A90C88" w:rsidP="00A90C88">
      <w:pPr>
        <w:widowControl w:val="0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Инструкция по безопасной эксплуатации электроустановок в горнорудной промышленности  (РД 06-572-03).</w:t>
      </w:r>
    </w:p>
    <w:p w:rsidR="00A90C88" w:rsidRPr="00217939" w:rsidRDefault="00A90C88" w:rsidP="00A90C8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пожарной безопасности (ППБ 01-93)</w:t>
      </w:r>
    </w:p>
    <w:p w:rsidR="00A90C88" w:rsidRPr="00217939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217939" w:rsidRDefault="00A90C88" w:rsidP="00A90C8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Охрана труда и техника безопасности. Обеспечение прав работника: О. В.</w:t>
      </w:r>
      <w:r w:rsidR="006F1CBA" w:rsidRPr="00217939">
        <w:rPr>
          <w:rFonts w:ascii="Times New Roman" w:eastAsia="Times New Roman" w:hAnsi="Times New Roman" w:cs="Times New Roman"/>
          <w:sz w:val="24"/>
          <w:szCs w:val="24"/>
        </w:rPr>
        <w:t xml:space="preserve"> Бобкова — Москва, Омега-Л, 2012</w:t>
      </w:r>
      <w:r w:rsidRPr="00217939">
        <w:rPr>
          <w:rFonts w:ascii="Times New Roman" w:eastAsia="Times New Roman" w:hAnsi="Times New Roman" w:cs="Times New Roman"/>
          <w:sz w:val="24"/>
          <w:szCs w:val="24"/>
        </w:rPr>
        <w:t xml:space="preserve"> г.- 218 с.</w:t>
      </w:r>
    </w:p>
    <w:p w:rsidR="00A90C88" w:rsidRPr="00217939" w:rsidRDefault="00A90C88" w:rsidP="00A90C8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217939" w:rsidRDefault="00A90C88" w:rsidP="00A90C8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Охрана труда и техника безопасности: М. А. Шалагина </w:t>
      </w:r>
      <w:r w:rsidR="006F1CBA" w:rsidRPr="00217939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Санкт-Петербург, Экзамен, 2013</w:t>
      </w:r>
      <w:r w:rsidRPr="00217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г.- 224 с.</w:t>
      </w:r>
    </w:p>
    <w:p w:rsidR="00A90C88" w:rsidRPr="00217939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0C88" w:rsidRPr="00217939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:rsidR="00A90C88" w:rsidRPr="00217939" w:rsidRDefault="00A90C88" w:rsidP="00A90C8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Сборник инструкций по безопасности труда для рабочих подземных профессий. </w:t>
      </w:r>
      <w:r w:rsidRPr="002179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Производственное золотодобывающее объединение «Южуралзолото»</w:t>
      </w:r>
    </w:p>
    <w:p w:rsidR="00A90C88" w:rsidRPr="00217939" w:rsidRDefault="00A90C88" w:rsidP="00A90C8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Интернет – ресурсы:</w:t>
      </w:r>
    </w:p>
    <w:p w:rsidR="00A90C88" w:rsidRPr="00217939" w:rsidRDefault="00FE6F92" w:rsidP="00A90C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hyperlink r:id="rId9" w:history="1">
        <w:r w:rsidR="00A90C88" w:rsidRPr="002179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www.top-personal.ru</w:t>
        </w:r>
      </w:hyperlink>
    </w:p>
    <w:p w:rsidR="00A90C88" w:rsidRPr="00217939" w:rsidRDefault="00FE6F92" w:rsidP="00A90C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hyperlink r:id="rId10" w:history="1">
        <w:r w:rsidR="00A90C88" w:rsidRPr="002179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www.ecsocman.edu.ru</w:t>
        </w:r>
      </w:hyperlink>
    </w:p>
    <w:p w:rsidR="00A90C88" w:rsidRPr="0021793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0C88" w:rsidRPr="00217939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90C88" w:rsidRPr="00217939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Default="00A90C88" w:rsidP="005C3D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caps/>
          <w:sz w:val="24"/>
          <w:szCs w:val="24"/>
        </w:rPr>
        <w:t>4. Контроль и оценка результатов освоения Дисциплины</w:t>
      </w:r>
    </w:p>
    <w:p w:rsidR="005C3D63" w:rsidRPr="00217939" w:rsidRDefault="005C3D63" w:rsidP="005C3D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90C88" w:rsidRPr="00217939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17939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90C88" w:rsidRPr="00217939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90C88" w:rsidRPr="002179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A90C88" w:rsidRPr="002179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Умения: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вести документацию установленного образца по охране труда, соблюдать сроки ее заполнения и условия хранения;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экобиозащитную и противопожарную технику, средства коллективной и индивидуальной защиты;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состояние безопасности труда на производственном объекте;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проводить аттестацию рабочих мест по условиям труда, в том числе оценку условий труда и травмобезопасности;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инструктировать подчиненных работников (персонал) по вопросам охраны труда;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правила безопасности производственной санитарии и пожарной безопасности;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законодательство в области охраны труда;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нормативные документы по охране труда и здоровья, основы профгигиены, профсанитарии и пожаробезопасности;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и нормы охраны труда, личной и производственной санитарии и противопожарной защиты;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правовые и организационные основы охраны труда в организации, систему мер </w:t>
            </w: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опасные и вредные факторы и средства защиты;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действие токсичных веществ на организм человека;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категорирование производств по взрыво- и пожароопасности;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меры предупреждения пожаров и взрывов;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требования безопасности на территории организации и в производственных помещениях;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причины возникновения пожаров и взрывов;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обеспечения безопасных условий труда на производстве;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хранения и использования средств коллективной и индивидуальной защиты;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предельно допустимые концентрации (ПДК) и индивидуальные средства защиты;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права и обязанности работников в области охраны труда;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и правила проведения инструктажей по охране труда;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безопасной эксплуатации установок и аппаратов;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- 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217939" w:rsidRDefault="00A90C88" w:rsidP="00A90C88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C88" w:rsidRPr="00217939" w:rsidRDefault="00A90C88" w:rsidP="00A90C88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C88" w:rsidRPr="00217939" w:rsidRDefault="00A90C88" w:rsidP="00A90C88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A90C88" w:rsidRPr="00217939" w:rsidRDefault="00A90C88" w:rsidP="00A90C88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занятия,</w:t>
            </w:r>
          </w:p>
          <w:p w:rsidR="00A90C88" w:rsidRPr="00217939" w:rsidRDefault="00A90C88" w:rsidP="00A90C88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работа.</w:t>
            </w:r>
          </w:p>
          <w:p w:rsidR="00A90C88" w:rsidRPr="00217939" w:rsidRDefault="00A90C88" w:rsidP="00A90C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C88" w:rsidRPr="00217939" w:rsidRDefault="00A90C88" w:rsidP="00A90C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C88" w:rsidRPr="00217939" w:rsidRDefault="00A90C88" w:rsidP="00A90C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Промежуточный контроль:    </w:t>
            </w:r>
          </w:p>
          <w:p w:rsidR="00A90C88" w:rsidRPr="00217939" w:rsidRDefault="00A90C88" w:rsidP="00A90C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занятия,</w:t>
            </w:r>
          </w:p>
          <w:p w:rsidR="00A90C88" w:rsidRPr="00217939" w:rsidRDefault="00A90C88" w:rsidP="00A90C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работа.</w:t>
            </w:r>
          </w:p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A90C88" w:rsidRPr="00217939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39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  <w:p w:rsidR="00A90C88" w:rsidRPr="00217939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94B" w:rsidRPr="00A2399D" w:rsidRDefault="004C394B" w:rsidP="00A90C88">
      <w:pPr>
        <w:rPr>
          <w:rFonts w:ascii="Times New Roman" w:hAnsi="Times New Roman" w:cs="Times New Roman"/>
          <w:sz w:val="24"/>
          <w:szCs w:val="24"/>
        </w:rPr>
      </w:pPr>
    </w:p>
    <w:sectPr w:rsidR="004C394B" w:rsidRPr="00A2399D" w:rsidSect="0005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F92" w:rsidRDefault="00FE6F92" w:rsidP="00A2399D">
      <w:pPr>
        <w:spacing w:after="0" w:line="240" w:lineRule="auto"/>
      </w:pPr>
      <w:r>
        <w:separator/>
      </w:r>
    </w:p>
  </w:endnote>
  <w:endnote w:type="continuationSeparator" w:id="0">
    <w:p w:rsidR="00FE6F92" w:rsidRDefault="00FE6F92" w:rsidP="00A2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6291"/>
      <w:docPartObj>
        <w:docPartGallery w:val="Page Numbers (Bottom of Page)"/>
        <w:docPartUnique/>
      </w:docPartObj>
    </w:sdtPr>
    <w:sdtEndPr/>
    <w:sdtContent>
      <w:p w:rsidR="00A2399D" w:rsidRDefault="00FE6F9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27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2399D" w:rsidRDefault="00A239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F92" w:rsidRDefault="00FE6F92" w:rsidP="00A2399D">
      <w:pPr>
        <w:spacing w:after="0" w:line="240" w:lineRule="auto"/>
      </w:pPr>
      <w:r>
        <w:separator/>
      </w:r>
    </w:p>
  </w:footnote>
  <w:footnote w:type="continuationSeparator" w:id="0">
    <w:p w:rsidR="00FE6F92" w:rsidRDefault="00FE6F92" w:rsidP="00A23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EC2633B6"/>
    <w:name w:val="WW8Num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i w:val="0"/>
        <w:color w:val="auto"/>
        <w:sz w:val="24"/>
      </w:rPr>
    </w:lvl>
  </w:abstractNum>
  <w:abstractNum w:abstractNumId="2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F7F0A"/>
    <w:multiLevelType w:val="hybridMultilevel"/>
    <w:tmpl w:val="0D8C0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C79C1"/>
    <w:multiLevelType w:val="hybridMultilevel"/>
    <w:tmpl w:val="7F92613C"/>
    <w:lvl w:ilvl="0" w:tplc="0419000F">
      <w:start w:val="1"/>
      <w:numFmt w:val="decimal"/>
      <w:lvlText w:val="%1."/>
      <w:lvlJc w:val="left"/>
      <w:pPr>
        <w:ind w:left="1018" w:hanging="360"/>
      </w:pPr>
    </w:lvl>
    <w:lvl w:ilvl="1" w:tplc="04190019" w:tentative="1">
      <w:start w:val="1"/>
      <w:numFmt w:val="lowerLetter"/>
      <w:lvlText w:val="%2."/>
      <w:lvlJc w:val="left"/>
      <w:pPr>
        <w:ind w:left="1738" w:hanging="360"/>
      </w:pPr>
    </w:lvl>
    <w:lvl w:ilvl="2" w:tplc="0419001B" w:tentative="1">
      <w:start w:val="1"/>
      <w:numFmt w:val="lowerRoman"/>
      <w:lvlText w:val="%3."/>
      <w:lvlJc w:val="right"/>
      <w:pPr>
        <w:ind w:left="2458" w:hanging="180"/>
      </w:pPr>
    </w:lvl>
    <w:lvl w:ilvl="3" w:tplc="0419000F" w:tentative="1">
      <w:start w:val="1"/>
      <w:numFmt w:val="decimal"/>
      <w:lvlText w:val="%4."/>
      <w:lvlJc w:val="left"/>
      <w:pPr>
        <w:ind w:left="3178" w:hanging="360"/>
      </w:pPr>
    </w:lvl>
    <w:lvl w:ilvl="4" w:tplc="04190019" w:tentative="1">
      <w:start w:val="1"/>
      <w:numFmt w:val="lowerLetter"/>
      <w:lvlText w:val="%5."/>
      <w:lvlJc w:val="left"/>
      <w:pPr>
        <w:ind w:left="3898" w:hanging="360"/>
      </w:pPr>
    </w:lvl>
    <w:lvl w:ilvl="5" w:tplc="0419001B" w:tentative="1">
      <w:start w:val="1"/>
      <w:numFmt w:val="lowerRoman"/>
      <w:lvlText w:val="%6."/>
      <w:lvlJc w:val="right"/>
      <w:pPr>
        <w:ind w:left="4618" w:hanging="180"/>
      </w:pPr>
    </w:lvl>
    <w:lvl w:ilvl="6" w:tplc="0419000F" w:tentative="1">
      <w:start w:val="1"/>
      <w:numFmt w:val="decimal"/>
      <w:lvlText w:val="%7."/>
      <w:lvlJc w:val="left"/>
      <w:pPr>
        <w:ind w:left="5338" w:hanging="360"/>
      </w:pPr>
    </w:lvl>
    <w:lvl w:ilvl="7" w:tplc="04190019" w:tentative="1">
      <w:start w:val="1"/>
      <w:numFmt w:val="lowerLetter"/>
      <w:lvlText w:val="%8."/>
      <w:lvlJc w:val="left"/>
      <w:pPr>
        <w:ind w:left="6058" w:hanging="360"/>
      </w:pPr>
    </w:lvl>
    <w:lvl w:ilvl="8" w:tplc="041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6" w15:restartNumberingAfterBreak="0">
    <w:nsid w:val="689F6588"/>
    <w:multiLevelType w:val="hybridMultilevel"/>
    <w:tmpl w:val="2C342E92"/>
    <w:lvl w:ilvl="0" w:tplc="105E2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CD4B98"/>
    <w:multiLevelType w:val="hybridMultilevel"/>
    <w:tmpl w:val="0CFEE8CC"/>
    <w:lvl w:ilvl="0" w:tplc="A546F5E2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7E85A9E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E5581094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0C88"/>
    <w:rsid w:val="0005112C"/>
    <w:rsid w:val="000A6B0C"/>
    <w:rsid w:val="000B4CA6"/>
    <w:rsid w:val="000C120B"/>
    <w:rsid w:val="000E0774"/>
    <w:rsid w:val="00111BBF"/>
    <w:rsid w:val="0014100A"/>
    <w:rsid w:val="00166448"/>
    <w:rsid w:val="0017150B"/>
    <w:rsid w:val="001B1544"/>
    <w:rsid w:val="001F0484"/>
    <w:rsid w:val="00217939"/>
    <w:rsid w:val="002B2B78"/>
    <w:rsid w:val="00402273"/>
    <w:rsid w:val="00412E07"/>
    <w:rsid w:val="00431B81"/>
    <w:rsid w:val="004572D5"/>
    <w:rsid w:val="00457F29"/>
    <w:rsid w:val="004C394B"/>
    <w:rsid w:val="005C3D63"/>
    <w:rsid w:val="005F5F51"/>
    <w:rsid w:val="00635A9E"/>
    <w:rsid w:val="006F1CBA"/>
    <w:rsid w:val="00700974"/>
    <w:rsid w:val="00736530"/>
    <w:rsid w:val="007C74DF"/>
    <w:rsid w:val="0083058F"/>
    <w:rsid w:val="008F6168"/>
    <w:rsid w:val="009022DE"/>
    <w:rsid w:val="0096094C"/>
    <w:rsid w:val="00A2399D"/>
    <w:rsid w:val="00A3342E"/>
    <w:rsid w:val="00A90C88"/>
    <w:rsid w:val="00AC5569"/>
    <w:rsid w:val="00B15F81"/>
    <w:rsid w:val="00B23006"/>
    <w:rsid w:val="00B319F9"/>
    <w:rsid w:val="00CB5BB5"/>
    <w:rsid w:val="00D53F47"/>
    <w:rsid w:val="00DA5C7A"/>
    <w:rsid w:val="00E33C63"/>
    <w:rsid w:val="00E75099"/>
    <w:rsid w:val="00FE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2C654"/>
  <w15:docId w15:val="{65533C34-A922-44C2-9E17-3756AACC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58F"/>
    <w:pPr>
      <w:ind w:left="720"/>
      <w:contextualSpacing/>
    </w:pPr>
  </w:style>
  <w:style w:type="character" w:customStyle="1" w:styleId="2">
    <w:name w:val="Основной текст (2)"/>
    <w:link w:val="21"/>
    <w:uiPriority w:val="99"/>
    <w:rsid w:val="00A2399D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character" w:customStyle="1" w:styleId="22">
    <w:name w:val="Основной текст (2)2"/>
    <w:uiPriority w:val="99"/>
    <w:rsid w:val="00A2399D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12">
    <w:name w:val="Основной текст (12)"/>
    <w:link w:val="121"/>
    <w:uiPriority w:val="99"/>
    <w:rsid w:val="00A2399D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2399D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paragraph" w:customStyle="1" w:styleId="121">
    <w:name w:val="Основной текст (12)1"/>
    <w:basedOn w:val="a"/>
    <w:link w:val="12"/>
    <w:uiPriority w:val="99"/>
    <w:rsid w:val="00A2399D"/>
    <w:pPr>
      <w:shd w:val="clear" w:color="auto" w:fill="FFFFFF"/>
      <w:spacing w:before="300" w:after="0" w:line="216" w:lineRule="exact"/>
      <w:jc w:val="center"/>
    </w:pPr>
    <w:rPr>
      <w:rFonts w:ascii="Century Schoolbook" w:hAnsi="Century Schoolbook" w:cs="Century Schoolbook"/>
      <w:i/>
      <w:i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A2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399D"/>
  </w:style>
  <w:style w:type="paragraph" w:styleId="a6">
    <w:name w:val="footer"/>
    <w:basedOn w:val="a"/>
    <w:link w:val="a7"/>
    <w:uiPriority w:val="99"/>
    <w:unhideWhenUsed/>
    <w:rsid w:val="00A2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3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csocma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p-perso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E09DF-9870-437E-BFA8-A8080E1A1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Зязева</dc:creator>
  <cp:keywords/>
  <dc:description/>
  <cp:lastModifiedBy>User</cp:lastModifiedBy>
  <cp:revision>26</cp:revision>
  <cp:lastPrinted>2019-09-30T05:49:00Z</cp:lastPrinted>
  <dcterms:created xsi:type="dcterms:W3CDTF">2017-01-19T04:13:00Z</dcterms:created>
  <dcterms:modified xsi:type="dcterms:W3CDTF">2023-05-12T08:05:00Z</dcterms:modified>
</cp:coreProperties>
</file>